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CDB38" w14:textId="54817BF1" w:rsidR="00386D0F" w:rsidRDefault="00386D0F" w:rsidP="00386D0F">
      <w:pPr>
        <w:pStyle w:val="3GPPHeader"/>
        <w:spacing w:after="60"/>
        <w:rPr>
          <w:sz w:val="32"/>
          <w:szCs w:val="32"/>
          <w:highlight w:val="yellow"/>
        </w:rPr>
      </w:pPr>
      <w:bookmarkStart w:id="0" w:name="_GoBack"/>
      <w:bookmarkEnd w:id="0"/>
      <w:r>
        <w:t>3GPP TSG-RAN WG2 #99bis</w:t>
      </w:r>
      <w:r>
        <w:tab/>
      </w:r>
      <w:r>
        <w:rPr>
          <w:sz w:val="32"/>
          <w:szCs w:val="32"/>
        </w:rPr>
        <w:t xml:space="preserve">Tdoc </w:t>
      </w:r>
      <w:r w:rsidR="00A237E9" w:rsidRPr="00A237E9">
        <w:rPr>
          <w:sz w:val="32"/>
          <w:szCs w:val="32"/>
        </w:rPr>
        <w:t>R2-1710502</w:t>
      </w:r>
    </w:p>
    <w:p w14:paraId="50C2EBD4" w14:textId="2C7F81BE"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w:t>
      </w:r>
      <w:r w:rsidR="009309CF">
        <w:rPr>
          <w:noProof/>
        </w:rPr>
        <w:t xml:space="preserve">ber 2017                </w:t>
      </w:r>
      <w:r>
        <w:rPr>
          <w:noProof/>
        </w:rPr>
        <w:t xml:space="preserve"> </w:t>
      </w:r>
    </w:p>
    <w:p w14:paraId="60DE00DA" w14:textId="77777777" w:rsidR="00386D0F" w:rsidRPr="00CE0424" w:rsidRDefault="00386D0F" w:rsidP="00386D0F">
      <w:pPr>
        <w:pStyle w:val="3GPPHeader"/>
      </w:pPr>
    </w:p>
    <w:p w14:paraId="3FD3870F" w14:textId="00404DB5"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1B2804" w:rsidRPr="001B2804">
        <w:rPr>
          <w:sz w:val="22"/>
          <w:szCs w:val="22"/>
        </w:rPr>
        <w:t>9.15</w:t>
      </w:r>
    </w:p>
    <w:p w14:paraId="30F118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43D0FD" w14:textId="548E2355" w:rsidR="00E90E49" w:rsidRPr="00CE0424" w:rsidRDefault="003D3C45" w:rsidP="00311702">
      <w:pPr>
        <w:pStyle w:val="3GPPHeader"/>
        <w:rPr>
          <w:sz w:val="22"/>
          <w:szCs w:val="22"/>
        </w:rPr>
      </w:pPr>
      <w:r>
        <w:rPr>
          <w:sz w:val="22"/>
          <w:szCs w:val="22"/>
        </w:rPr>
        <w:t>Title:</w:t>
      </w:r>
      <w:r w:rsidR="00E90E49" w:rsidRPr="00CE0424">
        <w:rPr>
          <w:sz w:val="22"/>
          <w:szCs w:val="22"/>
        </w:rPr>
        <w:tab/>
      </w:r>
      <w:r w:rsidR="00987A0A">
        <w:rPr>
          <w:sz w:val="22"/>
          <w:szCs w:val="22"/>
        </w:rPr>
        <w:t>Packet duplication in LTE</w:t>
      </w:r>
    </w:p>
    <w:p w14:paraId="40B55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7214103" w14:textId="77777777" w:rsidR="00E90E49" w:rsidRPr="00CE0424" w:rsidRDefault="00E90E49" w:rsidP="00E90E49"/>
    <w:p w14:paraId="21C7C8D0" w14:textId="77777777" w:rsidR="00C24345" w:rsidRDefault="00E90E49" w:rsidP="00A2052C">
      <w:pPr>
        <w:pStyle w:val="Heading1"/>
      </w:pPr>
      <w:r w:rsidRPr="00CE0424">
        <w:t>Introduction</w:t>
      </w:r>
    </w:p>
    <w:p w14:paraId="6445431D" w14:textId="380197BC" w:rsidR="0071093F" w:rsidRDefault="00787F45" w:rsidP="0071093F">
      <w:r>
        <w:t>Packet duplication is being introduced for NR to improve reliability by duplicating a PDCP packets for transmission via two carriers, in DC and CA architecture. According to TS 3</w:t>
      </w:r>
      <w:r w:rsidR="003C01CF">
        <w:t>8</w:t>
      </w:r>
      <w:r>
        <w:t>.300 v1.0, duplication is described as follows:</w:t>
      </w:r>
    </w:p>
    <w:p w14:paraId="437B6E9B" w14:textId="77777777" w:rsidR="00787F45" w:rsidRPr="00787F45" w:rsidRDefault="00787F45" w:rsidP="00787F45">
      <w:pPr>
        <w:pStyle w:val="Heading3"/>
        <w:numPr>
          <w:ilvl w:val="0"/>
          <w:numId w:val="0"/>
        </w:numPr>
        <w:pBdr>
          <w:top w:val="single" w:sz="4" w:space="1" w:color="auto"/>
          <w:left w:val="single" w:sz="4" w:space="4" w:color="auto"/>
          <w:bottom w:val="single" w:sz="4" w:space="1" w:color="auto"/>
          <w:right w:val="single" w:sz="4" w:space="4" w:color="auto"/>
        </w:pBdr>
        <w:ind w:left="720" w:hanging="720"/>
        <w:rPr>
          <w:i/>
          <w:lang w:val="x-none" w:eastAsia="ja-JP"/>
        </w:rPr>
      </w:pPr>
      <w:bookmarkStart w:id="1" w:name="_Toc492057088"/>
      <w:r w:rsidRPr="00787F45">
        <w:rPr>
          <w:i/>
          <w:lang w:eastAsia="ja-JP"/>
        </w:rPr>
        <w:t>6.4.2</w:t>
      </w:r>
      <w:r w:rsidRPr="00787F45">
        <w:rPr>
          <w:i/>
          <w:lang w:eastAsia="ja-JP"/>
        </w:rPr>
        <w:tab/>
        <w:t>Duplication</w:t>
      </w:r>
      <w:bookmarkEnd w:id="1"/>
    </w:p>
    <w:p w14:paraId="714F16F5" w14:textId="77777777" w:rsidR="00787F45" w:rsidRPr="00787F45" w:rsidRDefault="00787F45" w:rsidP="00787F45">
      <w:pPr>
        <w:pBdr>
          <w:top w:val="single" w:sz="4" w:space="1" w:color="auto"/>
          <w:left w:val="single" w:sz="4" w:space="4" w:color="auto"/>
          <w:bottom w:val="single" w:sz="4" w:space="1" w:color="auto"/>
          <w:right w:val="single" w:sz="4" w:space="4" w:color="auto"/>
        </w:pBdr>
        <w:rPr>
          <w:i/>
          <w:lang w:eastAsia="ja-JP"/>
        </w:rPr>
      </w:pPr>
      <w:r w:rsidRPr="00787F45">
        <w:rPr>
          <w:i/>
        </w:rPr>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t>
      </w:r>
    </w:p>
    <w:p w14:paraId="0230AF5E" w14:textId="77777777" w:rsidR="00787F45" w:rsidRPr="00787F45" w:rsidRDefault="00787F45" w:rsidP="00787F45">
      <w:pPr>
        <w:pBdr>
          <w:top w:val="single" w:sz="4" w:space="1" w:color="auto"/>
          <w:left w:val="single" w:sz="4" w:space="4" w:color="auto"/>
          <w:bottom w:val="single" w:sz="4" w:space="1" w:color="auto"/>
          <w:right w:val="single" w:sz="4" w:space="4" w:color="auto"/>
        </w:pBdr>
        <w:rPr>
          <w:i/>
        </w:rPr>
      </w:pPr>
      <w:r w:rsidRPr="00787F45">
        <w:rPr>
          <w:i/>
        </w:rPr>
        <w:t>Once configured, duplication can be activated and de-activated per DRB by means of a MAC control element:</w:t>
      </w:r>
    </w:p>
    <w:p w14:paraId="63A4C037" w14:textId="77777777" w:rsidR="00787F45" w:rsidRDefault="00787F45" w:rsidP="00787F45">
      <w:pPr>
        <w:pStyle w:val="B1"/>
        <w:pBdr>
          <w:top w:val="single" w:sz="4" w:space="1" w:color="auto"/>
          <w:left w:val="single" w:sz="4" w:space="4" w:color="auto"/>
          <w:bottom w:val="single" w:sz="4" w:space="1" w:color="auto"/>
          <w:right w:val="single" w:sz="4" w:space="4" w:color="auto"/>
        </w:pBdr>
        <w:ind w:left="0" w:firstLine="284"/>
        <w:rPr>
          <w:i/>
        </w:rPr>
      </w:pPr>
      <w:r>
        <w:rPr>
          <w:i/>
        </w:rPr>
        <w:t>-</w:t>
      </w:r>
      <w:r>
        <w:rPr>
          <w:i/>
        </w:rPr>
        <w:tab/>
      </w:r>
      <w:r w:rsidRPr="00787F45">
        <w:rPr>
          <w:i/>
        </w:rPr>
        <w:t>In CA, when duplication is de-activated, the logical channel mapping restrictions are lifted;</w:t>
      </w:r>
    </w:p>
    <w:p w14:paraId="25F490E4" w14:textId="476E0AE5" w:rsidR="00787F45" w:rsidRPr="00787F45" w:rsidRDefault="00787F45" w:rsidP="00787F45">
      <w:pPr>
        <w:pStyle w:val="B1"/>
        <w:pBdr>
          <w:top w:val="single" w:sz="4" w:space="1" w:color="auto"/>
          <w:left w:val="single" w:sz="4" w:space="4" w:color="auto"/>
          <w:bottom w:val="single" w:sz="4" w:space="1" w:color="auto"/>
          <w:right w:val="single" w:sz="4" w:space="4" w:color="auto"/>
        </w:pBdr>
        <w:ind w:left="0" w:firstLine="284"/>
        <w:rPr>
          <w:i/>
        </w:rPr>
      </w:pPr>
      <w:r>
        <w:rPr>
          <w:i/>
        </w:rPr>
        <w:t>-</w:t>
      </w:r>
      <w:r>
        <w:rPr>
          <w:i/>
        </w:rPr>
        <w:tab/>
      </w:r>
      <w:r w:rsidRPr="00787F45">
        <w:rPr>
          <w:i/>
        </w:rPr>
        <w:t>In DC, the UE applies the MAC CE commands regardless of their origin (MCG or SCG).</w:t>
      </w:r>
    </w:p>
    <w:p w14:paraId="3F40EF0F" w14:textId="410810E1" w:rsidR="006C5C17" w:rsidRPr="00A2052C" w:rsidRDefault="006C5C17" w:rsidP="0071093F">
      <w:r>
        <w:t xml:space="preserve">In this contribution, we </w:t>
      </w:r>
      <w:r w:rsidR="00787F45">
        <w:t xml:space="preserve">propose to introduce the duplication functionality also for LTE to fulfil the </w:t>
      </w:r>
      <w:r w:rsidR="00E1297F">
        <w:t>U</w:t>
      </w:r>
      <w:r w:rsidR="00787F45">
        <w:t>RLLC reliability requirements and discuss its standard impact.</w:t>
      </w:r>
    </w:p>
    <w:p w14:paraId="502C9EBA" w14:textId="77777777" w:rsidR="0071093F" w:rsidRPr="00CE0424" w:rsidRDefault="0071093F" w:rsidP="0071093F">
      <w:pPr>
        <w:pStyle w:val="Heading1"/>
      </w:pPr>
      <w:bookmarkStart w:id="2" w:name="_Ref178064866"/>
      <w:r w:rsidRPr="00CE0424">
        <w:t>Discussion</w:t>
      </w:r>
      <w:bookmarkEnd w:id="2"/>
    </w:p>
    <w:p w14:paraId="3B7C529D" w14:textId="2E731C08" w:rsidR="00787F45" w:rsidRDefault="00787F45" w:rsidP="00787F45">
      <w:r>
        <w:t>In multi-connectivity, the UE is connected via multiple</w:t>
      </w:r>
      <w:r w:rsidR="009864BD">
        <w:t xml:space="preserve"> carriers to the radio network and covers both CA and DC operation. While focus in 3GPP for LTE had been on throughput aggregation among the carriers, additionally in NR, reliability features such as packet duplication are being introduced for both DC and CA. In this contribution, we discuss how the packet duplication feature can be extended to cover also LTE operation.</w:t>
      </w:r>
      <w:r>
        <w:t xml:space="preserve"> </w:t>
      </w:r>
    </w:p>
    <w:p w14:paraId="01F66905" w14:textId="756B99E6" w:rsidR="00787F45" w:rsidRDefault="003B3556" w:rsidP="00787F45">
      <w:r>
        <w:t xml:space="preserve">The NR study item and standardization showed thereby that PDCP as mobility anchor protocol and router in DC is the ideal protocol to be extended for packet duplication. This way, duplication functionality in CA and DC could be largely aligned as well. While packet duplication is up to network implementation in the DL, assuming only that duplicate packet discard is available at the PDCP receiver, for the UL side, </w:t>
      </w:r>
      <w:r w:rsidR="00773142">
        <w:t xml:space="preserve">larger </w:t>
      </w:r>
      <w:r>
        <w:t>standardization efforts are required for the transmit operation and mapping of duplic</w:t>
      </w:r>
      <w:r w:rsidR="003951D8">
        <w:t>ates to the respective carriers.</w:t>
      </w:r>
    </w:p>
    <w:p w14:paraId="5E0C4029" w14:textId="7ACA0EC6" w:rsidR="003B3556" w:rsidRDefault="009B20E9" w:rsidP="00E969D1">
      <w:pPr>
        <w:pStyle w:val="Proposal"/>
        <w:rPr>
          <w:lang w:eastAsia="en-US"/>
        </w:rPr>
      </w:pPr>
      <w:bookmarkStart w:id="3" w:name="_Toc493776053"/>
      <w:bookmarkStart w:id="4" w:name="_Toc493777000"/>
      <w:bookmarkStart w:id="5" w:name="_Toc494202080"/>
      <w:bookmarkStart w:id="6" w:name="_Toc494202582"/>
      <w:bookmarkStart w:id="7" w:name="_Toc494297979"/>
      <w:bookmarkStart w:id="8" w:name="_Toc492652917"/>
      <w:r>
        <w:rPr>
          <w:lang w:eastAsia="en-US"/>
        </w:rPr>
        <w:t xml:space="preserve">Introduce </w:t>
      </w:r>
      <w:r w:rsidR="003B3556">
        <w:rPr>
          <w:lang w:eastAsia="en-US"/>
        </w:rPr>
        <w:t>LTE packet duplication like in NR</w:t>
      </w:r>
      <w:r w:rsidR="00E27FAA">
        <w:rPr>
          <w:lang w:eastAsia="en-US"/>
        </w:rPr>
        <w:t xml:space="preserve"> (</w:t>
      </w:r>
      <w:r w:rsidR="007A3C7B">
        <w:rPr>
          <w:lang w:eastAsia="en-US"/>
        </w:rPr>
        <w:t xml:space="preserve">functionality for </w:t>
      </w:r>
      <w:r w:rsidR="00E27FAA">
        <w:rPr>
          <w:lang w:eastAsia="en-US"/>
        </w:rPr>
        <w:t>DL and UL)</w:t>
      </w:r>
      <w:r w:rsidR="003B3556">
        <w:rPr>
          <w:lang w:eastAsia="en-US"/>
        </w:rPr>
        <w:t>.</w:t>
      </w:r>
      <w:bookmarkEnd w:id="3"/>
      <w:bookmarkEnd w:id="4"/>
      <w:bookmarkEnd w:id="5"/>
      <w:bookmarkEnd w:id="6"/>
      <w:bookmarkEnd w:id="7"/>
    </w:p>
    <w:p w14:paraId="1554766E" w14:textId="3BFC0B43" w:rsidR="009B20E9" w:rsidRDefault="003B3556" w:rsidP="00E969D1">
      <w:pPr>
        <w:pStyle w:val="Proposal"/>
        <w:rPr>
          <w:lang w:eastAsia="en-US"/>
        </w:rPr>
      </w:pPr>
      <w:bookmarkStart w:id="9" w:name="_Toc493776054"/>
      <w:bookmarkStart w:id="10" w:name="_Toc493777001"/>
      <w:bookmarkStart w:id="11" w:name="_Toc494202081"/>
      <w:bookmarkStart w:id="12" w:name="_Toc494202583"/>
      <w:bookmarkStart w:id="13" w:name="_Toc494297980"/>
      <w:r>
        <w:rPr>
          <w:lang w:eastAsia="en-US"/>
        </w:rPr>
        <w:t xml:space="preserve">Packet duplication in LTE is anchored at </w:t>
      </w:r>
      <w:r w:rsidR="009864BD">
        <w:rPr>
          <w:lang w:eastAsia="en-US"/>
        </w:rPr>
        <w:t xml:space="preserve">PDCP, </w:t>
      </w:r>
      <w:r w:rsidR="00CA64C4">
        <w:rPr>
          <w:lang w:eastAsia="en-US"/>
        </w:rPr>
        <w:t xml:space="preserve">and supports both </w:t>
      </w:r>
      <w:r w:rsidR="009864BD">
        <w:rPr>
          <w:lang w:eastAsia="en-US"/>
        </w:rPr>
        <w:t>CA and DC</w:t>
      </w:r>
      <w:r w:rsidR="00E969D1">
        <w:rPr>
          <w:lang w:eastAsia="en-US"/>
        </w:rPr>
        <w:t>.</w:t>
      </w:r>
      <w:bookmarkEnd w:id="8"/>
      <w:bookmarkEnd w:id="9"/>
      <w:bookmarkEnd w:id="10"/>
      <w:bookmarkEnd w:id="11"/>
      <w:bookmarkEnd w:id="12"/>
      <w:bookmarkEnd w:id="13"/>
    </w:p>
    <w:p w14:paraId="4F48D132" w14:textId="23746AD6" w:rsidR="003951D8" w:rsidRDefault="003951D8" w:rsidP="003951D8">
      <w:r>
        <w:t>Like in NR, we don’t’ see a strong need to support duplication in CA and DC at the same time.</w:t>
      </w:r>
    </w:p>
    <w:p w14:paraId="59DBC746" w14:textId="35839DC0" w:rsidR="003951D8" w:rsidRDefault="003951D8" w:rsidP="003951D8">
      <w:r>
        <w:lastRenderedPageBreak/>
        <w:t xml:space="preserve">Furthermore, same as in NR, packet duplication benefits both DRB operation for URLLC support, as well as SRB operation, for reliable control plane, i.e. RRC, operation. </w:t>
      </w:r>
      <w:r w:rsidR="00C476C9">
        <w:t xml:space="preserve">Both RLC AM and RLC UM should be supported for DRBs and configured depending on </w:t>
      </w:r>
      <w:r w:rsidR="00756024">
        <w:t xml:space="preserve">the how tight the latency targets of the traffic are, and depending on whether switching between duplication and retransmission mode is (as in NR with MAC CE’s) is supported. </w:t>
      </w:r>
      <w:r>
        <w:t>We propose:</w:t>
      </w:r>
    </w:p>
    <w:p w14:paraId="452D41FD" w14:textId="06172AA6" w:rsidR="003B3556" w:rsidRDefault="003B3556" w:rsidP="00E969D1">
      <w:pPr>
        <w:pStyle w:val="Proposal"/>
        <w:rPr>
          <w:lang w:eastAsia="en-US"/>
        </w:rPr>
      </w:pPr>
      <w:bookmarkStart w:id="14" w:name="_Toc493776055"/>
      <w:bookmarkStart w:id="15" w:name="_Toc493777002"/>
      <w:bookmarkStart w:id="16" w:name="_Toc494202082"/>
      <w:bookmarkStart w:id="17" w:name="_Toc494202584"/>
      <w:bookmarkStart w:id="18" w:name="_Toc494297981"/>
      <w:r>
        <w:rPr>
          <w:lang w:eastAsia="en-US"/>
        </w:rPr>
        <w:t>Packet duplication is supported for DRB and SRB</w:t>
      </w:r>
      <w:r w:rsidR="007A3C7B">
        <w:rPr>
          <w:lang w:eastAsia="en-US"/>
        </w:rPr>
        <w:t>, RLC AM and UM</w:t>
      </w:r>
      <w:r>
        <w:rPr>
          <w:lang w:eastAsia="en-US"/>
        </w:rPr>
        <w:t>.</w:t>
      </w:r>
      <w:bookmarkEnd w:id="14"/>
      <w:bookmarkEnd w:id="15"/>
      <w:bookmarkEnd w:id="16"/>
      <w:bookmarkEnd w:id="17"/>
      <w:bookmarkEnd w:id="18"/>
    </w:p>
    <w:p w14:paraId="4BF0D56E" w14:textId="52703AC8" w:rsidR="003B3556" w:rsidRDefault="00E27FAA" w:rsidP="00E1297F">
      <w:pPr>
        <w:rPr>
          <w:lang w:eastAsia="en-US"/>
        </w:rPr>
      </w:pPr>
      <w:r>
        <w:rPr>
          <w:lang w:eastAsia="en-US"/>
        </w:rPr>
        <w:t xml:space="preserve">In the following we </w:t>
      </w:r>
      <w:r w:rsidR="00E1297F">
        <w:rPr>
          <w:lang w:eastAsia="en-US"/>
        </w:rPr>
        <w:t>list</w:t>
      </w:r>
      <w:r>
        <w:rPr>
          <w:lang w:eastAsia="en-US"/>
        </w:rPr>
        <w:t xml:space="preserve"> the required standard changes in LTE to enable packet duplication like in </w:t>
      </w:r>
      <w:r w:rsidR="007A3C7B">
        <w:rPr>
          <w:lang w:eastAsia="en-US"/>
        </w:rPr>
        <w:t xml:space="preserve">NR. </w:t>
      </w:r>
    </w:p>
    <w:p w14:paraId="49A12DC0" w14:textId="4B99ED23" w:rsidR="00987A0A" w:rsidRDefault="00987A0A" w:rsidP="00987A0A">
      <w:pPr>
        <w:numPr>
          <w:ilvl w:val="0"/>
          <w:numId w:val="18"/>
        </w:numPr>
        <w:overflowPunct/>
        <w:autoSpaceDE/>
        <w:autoSpaceDN/>
        <w:adjustRightInd/>
        <w:spacing w:after="0"/>
        <w:jc w:val="left"/>
        <w:textAlignment w:val="auto"/>
        <w:rPr>
          <w:rFonts w:ascii="Calibri" w:hAnsi="Calibri"/>
          <w:lang w:val="en-US" w:eastAsia="en-US"/>
        </w:rPr>
      </w:pPr>
      <w:r>
        <w:t>PDCP transmit procedure to enable duplication in UL</w:t>
      </w:r>
    </w:p>
    <w:p w14:paraId="47650660" w14:textId="59162B61" w:rsidR="00987A0A" w:rsidRDefault="00987A0A" w:rsidP="00987A0A">
      <w:pPr>
        <w:numPr>
          <w:ilvl w:val="0"/>
          <w:numId w:val="18"/>
        </w:numPr>
        <w:overflowPunct/>
        <w:autoSpaceDE/>
        <w:autoSpaceDN/>
        <w:adjustRightInd/>
        <w:spacing w:after="0"/>
        <w:jc w:val="left"/>
        <w:textAlignment w:val="auto"/>
      </w:pPr>
      <w:r>
        <w:t>PDCP reception procedure to enable duplicate discard, for DL</w:t>
      </w:r>
      <w:r w:rsidR="007A3C7B">
        <w:t xml:space="preserve"> duplication, separate procedures for AM, U</w:t>
      </w:r>
      <w:r w:rsidR="00E1297F">
        <w:t>M and SRB</w:t>
      </w:r>
    </w:p>
    <w:p w14:paraId="4BA1076B" w14:textId="232DA2FE" w:rsidR="007A3C7B" w:rsidRDefault="002534D2" w:rsidP="00E1297F">
      <w:pPr>
        <w:numPr>
          <w:ilvl w:val="0"/>
          <w:numId w:val="18"/>
        </w:numPr>
        <w:overflowPunct/>
        <w:autoSpaceDE/>
        <w:autoSpaceDN/>
        <w:adjustRightInd/>
        <w:spacing w:after="0"/>
        <w:jc w:val="left"/>
        <w:textAlignment w:val="auto"/>
      </w:pPr>
      <w:r>
        <w:t>Further PDCP functions to handle successful delivery on one RLC leading to discard of the respective SDU o</w:t>
      </w:r>
      <w:r w:rsidR="00E1297F">
        <w:t>n the other RLC (for RLC AM)</w:t>
      </w:r>
    </w:p>
    <w:p w14:paraId="09B272BC" w14:textId="2A7B3F2C" w:rsidR="00987A0A" w:rsidRDefault="007A3C7B" w:rsidP="00987A0A">
      <w:pPr>
        <w:numPr>
          <w:ilvl w:val="0"/>
          <w:numId w:val="18"/>
        </w:numPr>
        <w:overflowPunct/>
        <w:autoSpaceDE/>
        <w:autoSpaceDN/>
        <w:adjustRightInd/>
        <w:spacing w:after="0"/>
        <w:jc w:val="left"/>
        <w:textAlignment w:val="auto"/>
      </w:pPr>
      <w:r>
        <w:t xml:space="preserve">For DC, the </w:t>
      </w:r>
      <w:r w:rsidR="00987A0A">
        <w:t xml:space="preserve">split bearer as defined now, </w:t>
      </w:r>
      <w:r>
        <w:t xml:space="preserve">would need to be configurable </w:t>
      </w:r>
      <w:r w:rsidR="00987A0A">
        <w:t>with “duplication operation”</w:t>
      </w:r>
    </w:p>
    <w:p w14:paraId="3C87BD71" w14:textId="77777777" w:rsidR="007A3C7B" w:rsidRDefault="007A3C7B" w:rsidP="007A3C7B">
      <w:pPr>
        <w:numPr>
          <w:ilvl w:val="0"/>
          <w:numId w:val="18"/>
        </w:numPr>
        <w:overflowPunct/>
        <w:autoSpaceDE/>
        <w:autoSpaceDN/>
        <w:adjustRightInd/>
        <w:spacing w:after="0"/>
        <w:jc w:val="left"/>
        <w:textAlignment w:val="auto"/>
      </w:pPr>
      <w:r>
        <w:t xml:space="preserve">For </w:t>
      </w:r>
      <w:r w:rsidR="00987A0A">
        <w:t>CA duplication</w:t>
      </w:r>
      <w:r>
        <w:t xml:space="preserve">, a </w:t>
      </w:r>
      <w:r w:rsidR="00987A0A">
        <w:t xml:space="preserve">non-split bearer </w:t>
      </w:r>
      <w:r>
        <w:t xml:space="preserve">architecture with </w:t>
      </w:r>
      <w:r w:rsidR="00987A0A">
        <w:t xml:space="preserve">two </w:t>
      </w:r>
      <w:r>
        <w:t>associated logical channels would need to be defined</w:t>
      </w:r>
      <w:r w:rsidR="00987A0A">
        <w:t xml:space="preserve"> </w:t>
      </w:r>
    </w:p>
    <w:p w14:paraId="74AAB3DB" w14:textId="72210481" w:rsidR="00987A0A" w:rsidRDefault="007A3C7B" w:rsidP="007A3C7B">
      <w:pPr>
        <w:numPr>
          <w:ilvl w:val="0"/>
          <w:numId w:val="18"/>
        </w:numPr>
        <w:overflowPunct/>
        <w:autoSpaceDE/>
        <w:autoSpaceDN/>
        <w:adjustRightInd/>
        <w:spacing w:after="0"/>
        <w:jc w:val="left"/>
        <w:textAlignment w:val="auto"/>
      </w:pPr>
      <w:r>
        <w:t>For CA, c</w:t>
      </w:r>
      <w:r w:rsidR="00987A0A">
        <w:t xml:space="preserve">arrier transmission restrictions per logical channel (group) need to be specified to restrict transmission of each </w:t>
      </w:r>
      <w:r>
        <w:t>logical channel to specific carriers</w:t>
      </w:r>
    </w:p>
    <w:p w14:paraId="53C2CEDF" w14:textId="229254A5" w:rsidR="00987A0A" w:rsidRDefault="00987A0A" w:rsidP="00987A0A">
      <w:pPr>
        <w:numPr>
          <w:ilvl w:val="0"/>
          <w:numId w:val="18"/>
        </w:numPr>
        <w:overflowPunct/>
        <w:autoSpaceDE/>
        <w:autoSpaceDN/>
        <w:adjustRightInd/>
        <w:spacing w:after="0"/>
        <w:jc w:val="left"/>
        <w:textAlignment w:val="auto"/>
      </w:pPr>
      <w:r>
        <w:t>For dynamic activation/deactivation of duplication, MAC CE can be defined</w:t>
      </w:r>
    </w:p>
    <w:p w14:paraId="2009FB49" w14:textId="2CF3F04B" w:rsidR="00987A0A" w:rsidRDefault="00987A0A" w:rsidP="00987A0A">
      <w:pPr>
        <w:numPr>
          <w:ilvl w:val="0"/>
          <w:numId w:val="18"/>
        </w:numPr>
        <w:overflowPunct/>
        <w:autoSpaceDE/>
        <w:autoSpaceDN/>
        <w:adjustRightInd/>
        <w:spacing w:after="0"/>
        <w:jc w:val="left"/>
        <w:textAlignment w:val="auto"/>
      </w:pPr>
      <w:r>
        <w:t xml:space="preserve">RLF triggering </w:t>
      </w:r>
      <w:r w:rsidR="002534D2">
        <w:t>mechanisms need to be reviewed in LTE when duplication operation is employed</w:t>
      </w:r>
    </w:p>
    <w:p w14:paraId="4807AC91" w14:textId="6EA38E4A" w:rsidR="00987A0A" w:rsidRDefault="00987A0A" w:rsidP="001D738D">
      <w:pPr>
        <w:rPr>
          <w:lang w:eastAsia="en-US"/>
        </w:rPr>
      </w:pPr>
    </w:p>
    <w:p w14:paraId="36B532E8" w14:textId="77777777" w:rsidR="00C01F33" w:rsidRPr="00CE0424" w:rsidRDefault="00C01F33" w:rsidP="00CE0424">
      <w:pPr>
        <w:pStyle w:val="Heading1"/>
      </w:pPr>
      <w:r w:rsidRPr="00CE0424">
        <w:t>Conclusion</w:t>
      </w:r>
      <w:r w:rsidR="00521FE6">
        <w:t>s</w:t>
      </w:r>
    </w:p>
    <w:p w14:paraId="4CF23289" w14:textId="77777777" w:rsidR="0049207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02898B3D" w14:textId="77777777" w:rsidR="00492073" w:rsidRDefault="00492073">
      <w:pPr>
        <w:pStyle w:val="TOC1"/>
        <w:rPr>
          <w:rFonts w:asciiTheme="minorHAnsi" w:eastAsiaTheme="minorEastAsia" w:hAnsiTheme="minorHAnsi" w:cstheme="minorBidi"/>
          <w:b w:val="0"/>
          <w:sz w:val="22"/>
          <w:lang w:eastAsia="en-US"/>
        </w:rPr>
      </w:pPr>
      <w:r>
        <w:rPr>
          <w:lang w:eastAsia="en-US"/>
        </w:rPr>
        <w:t>Proposal 1</w:t>
      </w:r>
      <w:r>
        <w:rPr>
          <w:rFonts w:asciiTheme="minorHAnsi" w:eastAsiaTheme="minorEastAsia" w:hAnsiTheme="minorHAnsi" w:cstheme="minorBidi"/>
          <w:b w:val="0"/>
          <w:sz w:val="22"/>
          <w:lang w:eastAsia="en-US"/>
        </w:rPr>
        <w:tab/>
      </w:r>
      <w:r>
        <w:rPr>
          <w:lang w:eastAsia="en-US"/>
        </w:rPr>
        <w:t>Introduce LTE packet duplication like in NR (functionality for DL and UL).</w:t>
      </w:r>
    </w:p>
    <w:p w14:paraId="71AF51FD" w14:textId="77777777" w:rsidR="00492073" w:rsidRDefault="00492073">
      <w:pPr>
        <w:pStyle w:val="TOC1"/>
        <w:rPr>
          <w:rFonts w:asciiTheme="minorHAnsi" w:eastAsiaTheme="minorEastAsia" w:hAnsiTheme="minorHAnsi" w:cstheme="minorBidi"/>
          <w:b w:val="0"/>
          <w:sz w:val="22"/>
          <w:lang w:eastAsia="en-US"/>
        </w:rPr>
      </w:pPr>
      <w:r>
        <w:rPr>
          <w:lang w:eastAsia="en-US"/>
        </w:rPr>
        <w:t>Proposal 2</w:t>
      </w:r>
      <w:r>
        <w:rPr>
          <w:rFonts w:asciiTheme="minorHAnsi" w:eastAsiaTheme="minorEastAsia" w:hAnsiTheme="minorHAnsi" w:cstheme="minorBidi"/>
          <w:b w:val="0"/>
          <w:sz w:val="22"/>
          <w:lang w:eastAsia="en-US"/>
        </w:rPr>
        <w:tab/>
      </w:r>
      <w:r>
        <w:rPr>
          <w:lang w:eastAsia="en-US"/>
        </w:rPr>
        <w:t>Packet duplication in LTE is anchored at PDCP, and supports both CA and DC.</w:t>
      </w:r>
    </w:p>
    <w:p w14:paraId="6DE944E8" w14:textId="77777777" w:rsidR="00492073" w:rsidRDefault="00492073">
      <w:pPr>
        <w:pStyle w:val="TOC1"/>
        <w:rPr>
          <w:rFonts w:asciiTheme="minorHAnsi" w:eastAsiaTheme="minorEastAsia" w:hAnsiTheme="minorHAnsi" w:cstheme="minorBidi"/>
          <w:b w:val="0"/>
          <w:sz w:val="22"/>
          <w:lang w:eastAsia="en-US"/>
        </w:rPr>
      </w:pPr>
      <w:r>
        <w:rPr>
          <w:lang w:eastAsia="en-US"/>
        </w:rPr>
        <w:t>Proposal 3</w:t>
      </w:r>
      <w:r>
        <w:rPr>
          <w:rFonts w:asciiTheme="minorHAnsi" w:eastAsiaTheme="minorEastAsia" w:hAnsiTheme="minorHAnsi" w:cstheme="minorBidi"/>
          <w:b w:val="0"/>
          <w:sz w:val="22"/>
          <w:lang w:eastAsia="en-US"/>
        </w:rPr>
        <w:tab/>
      </w:r>
      <w:r>
        <w:rPr>
          <w:lang w:eastAsia="en-US"/>
        </w:rPr>
        <w:t>Packet duplication is supported for DRB and SRB, RLC AM and UM.</w:t>
      </w:r>
    </w:p>
    <w:p w14:paraId="153F5C17" w14:textId="4EDF5AB0" w:rsidR="008E065E" w:rsidRPr="00CE0424" w:rsidRDefault="008E065E" w:rsidP="008E065E">
      <w:pPr>
        <w:rPr>
          <w:b/>
          <w:bCs/>
        </w:rPr>
      </w:pPr>
      <w:r>
        <w:rPr>
          <w:b/>
          <w:bCs/>
        </w:rPr>
        <w:fldChar w:fldCharType="end"/>
      </w:r>
    </w:p>
    <w:p w14:paraId="0AF6399B" w14:textId="77777777" w:rsidR="009B238E" w:rsidRPr="00CE0424" w:rsidRDefault="009B238E" w:rsidP="00CE0424">
      <w:pPr>
        <w:pStyle w:val="BodyText"/>
      </w:pPr>
      <w:bookmarkStart w:id="19" w:name="_In-sequence_SDU_delivery"/>
      <w:bookmarkEnd w:id="19"/>
    </w:p>
    <w:sectPr w:rsidR="009B238E"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7F742" w14:textId="77777777" w:rsidR="009A7E8F" w:rsidRDefault="009A7E8F">
      <w:r>
        <w:separator/>
      </w:r>
    </w:p>
  </w:endnote>
  <w:endnote w:type="continuationSeparator" w:id="0">
    <w:p w14:paraId="6E3EF7B7" w14:textId="77777777" w:rsidR="009A7E8F" w:rsidRDefault="009A7E8F">
      <w:r>
        <w:continuationSeparator/>
      </w:r>
    </w:p>
  </w:endnote>
  <w:endnote w:type="continuationNotice" w:id="1">
    <w:p w14:paraId="42E8E929" w14:textId="77777777" w:rsidR="004F3E93" w:rsidRDefault="004F3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9CDE" w14:textId="77777777" w:rsidR="009A7E8F" w:rsidRDefault="009A7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D9E74" w14:textId="77777777" w:rsidR="009A7E8F" w:rsidRDefault="009A7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8F77E" w14:textId="77777777" w:rsidR="009A7E8F" w:rsidRDefault="009A7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266F7" w14:textId="77777777" w:rsidR="009A7E8F" w:rsidRDefault="009A7E8F">
      <w:r>
        <w:separator/>
      </w:r>
    </w:p>
  </w:footnote>
  <w:footnote w:type="continuationSeparator" w:id="0">
    <w:p w14:paraId="3614DAC4" w14:textId="77777777" w:rsidR="009A7E8F" w:rsidRDefault="009A7E8F">
      <w:r>
        <w:continuationSeparator/>
      </w:r>
    </w:p>
  </w:footnote>
  <w:footnote w:type="continuationNotice" w:id="1">
    <w:p w14:paraId="4E474E75" w14:textId="77777777" w:rsidR="004F3E93" w:rsidRDefault="004F3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A4F04" w14:textId="77777777" w:rsidR="009A7E8F" w:rsidRDefault="009A7E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2DD8" w14:textId="77777777" w:rsidR="009A7E8F" w:rsidRDefault="009A7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C09B" w14:textId="77777777" w:rsidR="009A7E8F" w:rsidRDefault="009A7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06C21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BC0F9B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9BEE37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10D10"/>
    <w:multiLevelType w:val="hybridMultilevel"/>
    <w:tmpl w:val="284E8EB8"/>
    <w:lvl w:ilvl="0" w:tplc="E4B49246">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B41BA0"/>
    <w:multiLevelType w:val="multilevel"/>
    <w:tmpl w:val="008672C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7"/>
  </w:num>
  <w:num w:numId="16">
    <w:abstractNumId w:val="5"/>
  </w:num>
  <w:num w:numId="17">
    <w:abstractNumId w:val="18"/>
  </w:num>
  <w:num w:numId="18">
    <w:abstractNumId w:val="15"/>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93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4A4F"/>
    <w:rsid w:val="00177795"/>
    <w:rsid w:val="0018143F"/>
    <w:rsid w:val="00190AC1"/>
    <w:rsid w:val="0019341A"/>
    <w:rsid w:val="00197DF9"/>
    <w:rsid w:val="001A1987"/>
    <w:rsid w:val="001A2564"/>
    <w:rsid w:val="001A6173"/>
    <w:rsid w:val="001A6CBA"/>
    <w:rsid w:val="001B0D97"/>
    <w:rsid w:val="001B2804"/>
    <w:rsid w:val="001B5A5D"/>
    <w:rsid w:val="001C0EB9"/>
    <w:rsid w:val="001C1CE5"/>
    <w:rsid w:val="001C24CF"/>
    <w:rsid w:val="001C3D2A"/>
    <w:rsid w:val="001D51BA"/>
    <w:rsid w:val="001D6342"/>
    <w:rsid w:val="001D6D53"/>
    <w:rsid w:val="001D738D"/>
    <w:rsid w:val="001E3828"/>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4D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0BE4"/>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951D8"/>
    <w:rsid w:val="003A2223"/>
    <w:rsid w:val="003A2A0F"/>
    <w:rsid w:val="003A45A1"/>
    <w:rsid w:val="003A5B0A"/>
    <w:rsid w:val="003A6BAC"/>
    <w:rsid w:val="003A7EF3"/>
    <w:rsid w:val="003B159C"/>
    <w:rsid w:val="003B1828"/>
    <w:rsid w:val="003B3556"/>
    <w:rsid w:val="003B369F"/>
    <w:rsid w:val="003B36A3"/>
    <w:rsid w:val="003B460B"/>
    <w:rsid w:val="003B7FE5"/>
    <w:rsid w:val="003C01C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11E6"/>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073"/>
    <w:rsid w:val="00492BC5"/>
    <w:rsid w:val="004964F1"/>
    <w:rsid w:val="004A16BC"/>
    <w:rsid w:val="004A2B94"/>
    <w:rsid w:val="004B7C0C"/>
    <w:rsid w:val="004C2DB9"/>
    <w:rsid w:val="004C3898"/>
    <w:rsid w:val="004D36B1"/>
    <w:rsid w:val="004D638A"/>
    <w:rsid w:val="004D7EBD"/>
    <w:rsid w:val="004E2680"/>
    <w:rsid w:val="004E28F9"/>
    <w:rsid w:val="004E462E"/>
    <w:rsid w:val="004E56DC"/>
    <w:rsid w:val="004E76F4"/>
    <w:rsid w:val="004F0B4E"/>
    <w:rsid w:val="004F0B6C"/>
    <w:rsid w:val="004F2078"/>
    <w:rsid w:val="004F3E93"/>
    <w:rsid w:val="004F4DA3"/>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07D5"/>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C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93F"/>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6024"/>
    <w:rsid w:val="007571E1"/>
    <w:rsid w:val="007604B2"/>
    <w:rsid w:val="00765281"/>
    <w:rsid w:val="00766BAD"/>
    <w:rsid w:val="007730BD"/>
    <w:rsid w:val="00773142"/>
    <w:rsid w:val="007755F2"/>
    <w:rsid w:val="00776971"/>
    <w:rsid w:val="00776E81"/>
    <w:rsid w:val="0078177E"/>
    <w:rsid w:val="0078304C"/>
    <w:rsid w:val="00783673"/>
    <w:rsid w:val="00785490"/>
    <w:rsid w:val="00787F45"/>
    <w:rsid w:val="007925EA"/>
    <w:rsid w:val="00793CD8"/>
    <w:rsid w:val="00795C92"/>
    <w:rsid w:val="00796231"/>
    <w:rsid w:val="007A1CB3"/>
    <w:rsid w:val="007A306F"/>
    <w:rsid w:val="007A3C7B"/>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EF8"/>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DEC"/>
    <w:rsid w:val="00902350"/>
    <w:rsid w:val="0090336B"/>
    <w:rsid w:val="009053AA"/>
    <w:rsid w:val="00906939"/>
    <w:rsid w:val="00910B7D"/>
    <w:rsid w:val="00911DFB"/>
    <w:rsid w:val="009139D9"/>
    <w:rsid w:val="00914AD8"/>
    <w:rsid w:val="00914DB8"/>
    <w:rsid w:val="00916079"/>
    <w:rsid w:val="00917CE9"/>
    <w:rsid w:val="00920BF2"/>
    <w:rsid w:val="00922010"/>
    <w:rsid w:val="009309CF"/>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4BD"/>
    <w:rsid w:val="00987A0A"/>
    <w:rsid w:val="00990630"/>
    <w:rsid w:val="00991761"/>
    <w:rsid w:val="00994DCA"/>
    <w:rsid w:val="009960EC"/>
    <w:rsid w:val="009970DD"/>
    <w:rsid w:val="009A0FBA"/>
    <w:rsid w:val="009A1601"/>
    <w:rsid w:val="009A462D"/>
    <w:rsid w:val="009A5CBA"/>
    <w:rsid w:val="009A7E8F"/>
    <w:rsid w:val="009B1F30"/>
    <w:rsid w:val="009B20E9"/>
    <w:rsid w:val="009B238E"/>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063F"/>
    <w:rsid w:val="00A1238E"/>
    <w:rsid w:val="00A13E54"/>
    <w:rsid w:val="00A17F63"/>
    <w:rsid w:val="00A2052C"/>
    <w:rsid w:val="00A2193B"/>
    <w:rsid w:val="00A2351A"/>
    <w:rsid w:val="00A237E9"/>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2E2"/>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2878"/>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528"/>
    <w:rsid w:val="00C05706"/>
    <w:rsid w:val="00C07377"/>
    <w:rsid w:val="00C10478"/>
    <w:rsid w:val="00C12107"/>
    <w:rsid w:val="00C14D4B"/>
    <w:rsid w:val="00C154BB"/>
    <w:rsid w:val="00C24345"/>
    <w:rsid w:val="00C279B5"/>
    <w:rsid w:val="00C27C45"/>
    <w:rsid w:val="00C3719D"/>
    <w:rsid w:val="00C476C9"/>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A64C4"/>
    <w:rsid w:val="00CA7E39"/>
    <w:rsid w:val="00CB1F63"/>
    <w:rsid w:val="00CB7170"/>
    <w:rsid w:val="00CC040E"/>
    <w:rsid w:val="00CC111F"/>
    <w:rsid w:val="00CC2011"/>
    <w:rsid w:val="00CC3EA0"/>
    <w:rsid w:val="00CC7B45"/>
    <w:rsid w:val="00CD1188"/>
    <w:rsid w:val="00CD2ED1"/>
    <w:rsid w:val="00CD337B"/>
    <w:rsid w:val="00CD6C58"/>
    <w:rsid w:val="00CD752C"/>
    <w:rsid w:val="00CE0424"/>
    <w:rsid w:val="00CE4800"/>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7C4"/>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1528"/>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97F"/>
    <w:rsid w:val="00E1523B"/>
    <w:rsid w:val="00E17FA2"/>
    <w:rsid w:val="00E22330"/>
    <w:rsid w:val="00E27FAA"/>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9D1"/>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25BD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9EF"/>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B1828"/>
    <w:pPr>
      <w:numPr>
        <w:ilvl w:val="2"/>
      </w:numPr>
      <w:spacing w:before="120"/>
      <w:outlineLvl w:val="2"/>
    </w:pPr>
    <w:rPr>
      <w:sz w:val="28"/>
      <w:szCs w:val="28"/>
    </w:rPr>
  </w:style>
  <w:style w:type="paragraph" w:styleId="Heading4">
    <w:name w:val="heading 4"/>
    <w:basedOn w:val="Heading3"/>
    <w:next w:val="Normal"/>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uiPriority w:val="9"/>
    <w:qFormat/>
    <w:rsid w:val="003B1828"/>
    <w:pPr>
      <w:keepNext/>
      <w:keepLines/>
      <w:numPr>
        <w:ilvl w:val="5"/>
        <w:numId w:val="1"/>
      </w:numPr>
      <w:spacing w:before="120"/>
      <w:outlineLvl w:val="5"/>
    </w:pPr>
    <w:rPr>
      <w:rFonts w:cs="Arial"/>
    </w:rPr>
  </w:style>
  <w:style w:type="paragraph" w:styleId="Heading7">
    <w:name w:val="heading 7"/>
    <w:basedOn w:val="Normal"/>
    <w:next w:val="Normal"/>
    <w:uiPriority w:val="9"/>
    <w:qFormat/>
    <w:rsid w:val="003B1828"/>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B1828"/>
    <w:pPr>
      <w:numPr>
        <w:ilvl w:val="7"/>
      </w:numPr>
      <w:outlineLvl w:val="7"/>
    </w:pPr>
  </w:style>
  <w:style w:type="paragraph" w:styleId="Heading9">
    <w:name w:val="heading 9"/>
    <w:basedOn w:val="Heading8"/>
    <w:next w:val="Normal"/>
    <w:uiPriority w:val="9"/>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uiPriority w:val="35"/>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Zchn"/>
    <w:rsid w:val="003B1828"/>
    <w:pPr>
      <w:spacing w:after="180"/>
      <w:jc w:val="left"/>
    </w:pPr>
    <w:rPr>
      <w:lang w:eastAsia="en-US"/>
    </w:rPr>
  </w:style>
  <w:style w:type="paragraph" w:customStyle="1" w:styleId="B2">
    <w:name w:val="B2"/>
    <w:basedOn w:val="List2"/>
    <w:link w:val="B2Ch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Zchn">
    <w:name w:val="B1 Zchn"/>
    <w:link w:val="B1"/>
    <w:locked/>
    <w:rsid w:val="00174A4F"/>
    <w:rPr>
      <w:rFonts w:ascii="Arial" w:hAnsi="Arial"/>
      <w:lang w:val="en-GB"/>
    </w:rPr>
  </w:style>
  <w:style w:type="character" w:customStyle="1" w:styleId="B2Char">
    <w:name w:val="B2 Char"/>
    <w:link w:val="B2"/>
    <w:locked/>
    <w:rsid w:val="00174A4F"/>
    <w:rPr>
      <w:rFonts w:ascii="Arial" w:hAnsi="Arial"/>
      <w:lang w:val="en-GB"/>
    </w:rPr>
  </w:style>
  <w:style w:type="character" w:customStyle="1" w:styleId="B3Char">
    <w:name w:val="B3 Char"/>
    <w:link w:val="B3"/>
    <w:locked/>
    <w:rsid w:val="00174A4F"/>
    <w:rPr>
      <w:rFonts w:ascii="Arial" w:hAnsi="Arial"/>
      <w:lang w:val="en-GB"/>
    </w:rPr>
  </w:style>
  <w:style w:type="paragraph" w:customStyle="1" w:styleId="StyleHeading1After05line">
    <w:name w:val="Style Heading 1 + After:  05 line"/>
    <w:basedOn w:val="Heading1"/>
    <w:rsid w:val="00787F45"/>
    <w:pPr>
      <w:keepLines w:val="0"/>
      <w:numPr>
        <w:numId w:val="0"/>
      </w:numPr>
      <w:pBdr>
        <w:top w:val="none" w:sz="0" w:space="0" w:color="auto"/>
      </w:pBdr>
      <w:tabs>
        <w:tab w:val="num" w:pos="360"/>
      </w:tabs>
      <w:overflowPunct/>
      <w:autoSpaceDE/>
      <w:autoSpaceDN/>
      <w:adjustRightInd/>
      <w:spacing w:after="0"/>
      <w:ind w:left="864"/>
      <w:jc w:val="both"/>
      <w:textAlignment w:val="auto"/>
    </w:pPr>
    <w:rPr>
      <w:rFonts w:ascii="Times New Roman" w:eastAsia="SimSun" w:hAnsi="Times New Roman"/>
      <w:b/>
      <w:bCs/>
      <w:kern w:val="32"/>
      <w:sz w:val="32"/>
      <w:szCs w:val="32"/>
      <w:lang w:val="en-US"/>
    </w:rPr>
  </w:style>
  <w:style w:type="paragraph" w:customStyle="1" w:styleId="StyleHeading2After05line">
    <w:name w:val="Style Heading 2 + After:  05 line"/>
    <w:basedOn w:val="Heading2"/>
    <w:next w:val="Normal"/>
    <w:rsid w:val="00787F45"/>
    <w:pPr>
      <w:keepLines w:val="0"/>
      <w:overflowPunct/>
      <w:autoSpaceDE/>
      <w:autoSpaceDN/>
      <w:adjustRightInd/>
      <w:spacing w:before="240" w:after="0"/>
      <w:ind w:left="1728"/>
      <w:jc w:val="both"/>
      <w:textAlignment w:val="auto"/>
    </w:pPr>
    <w:rPr>
      <w:rFonts w:ascii="Times New Roman" w:eastAsia="SimSun" w:hAnsi="Times New Roman"/>
      <w:b/>
      <w:bCs/>
      <w:iCs/>
      <w:sz w:val="24"/>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090614905">
      <w:bodyDiv w:val="1"/>
      <w:marLeft w:val="0"/>
      <w:marRight w:val="0"/>
      <w:marTop w:val="0"/>
      <w:marBottom w:val="0"/>
      <w:divBdr>
        <w:top w:val="none" w:sz="0" w:space="0" w:color="auto"/>
        <w:left w:val="none" w:sz="0" w:space="0" w:color="auto"/>
        <w:bottom w:val="none" w:sz="0" w:space="0" w:color="auto"/>
        <w:right w:val="none" w:sz="0" w:space="0" w:color="auto"/>
      </w:divBdr>
    </w:div>
    <w:div w:id="128203289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7770137">
      <w:bodyDiv w:val="1"/>
      <w:marLeft w:val="0"/>
      <w:marRight w:val="0"/>
      <w:marTop w:val="0"/>
      <w:marBottom w:val="0"/>
      <w:divBdr>
        <w:top w:val="none" w:sz="0" w:space="0" w:color="auto"/>
        <w:left w:val="none" w:sz="0" w:space="0" w:color="auto"/>
        <w:bottom w:val="none" w:sz="0" w:space="0" w:color="auto"/>
        <w:right w:val="none" w:sz="0" w:space="0" w:color="auto"/>
      </w:divBdr>
    </w:div>
    <w:div w:id="156344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5NUHHDQN7SK2-1-182865</_dlc_DocId>
    <TaxCatchAll xmlns="08b2df90-05d3-4030-90d4-c9feeb4a1cd9">
      <Value>2</Value>
      <Value>1</Value>
    </TaxCatchAll>
    <_dlc_DocIdUrl xmlns="08b2df90-05d3-4030-90d4-c9feeb4a1cd9">
      <Url>https://ericoll.internal.ericsson.com/sites/star/_layouts/DocIdRedir.aspx?ID=5NUHHDQN7SK2-1-182865</Url>
      <Description>5NUHHDQN7SK2-1-182865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BDD2B73B-1135-4A1E-8286-D27E227BC5FE}"/>
</file>

<file path=customXml/itemProps3.xml><?xml version="1.0" encoding="utf-8"?>
<ds:datastoreItem xmlns:ds="http://schemas.openxmlformats.org/officeDocument/2006/customXml" ds:itemID="{F2DC29C5-DE1C-4811-8DE8-8B29D931E3BD}"/>
</file>

<file path=customXml/itemProps4.xml><?xml version="1.0" encoding="utf-8"?>
<ds:datastoreItem xmlns:ds="http://schemas.openxmlformats.org/officeDocument/2006/customXml" ds:itemID="{9960C3DE-7100-491E-A6E9-E3549D90182E}"/>
</file>

<file path=customXml/itemProps5.xml><?xml version="1.0" encoding="utf-8"?>
<ds:datastoreItem xmlns:ds="http://schemas.openxmlformats.org/officeDocument/2006/customXml" ds:itemID="{6505618F-9EDA-4517-8B96-05CA4AD7D75B}"/>
</file>

<file path=customXml/itemProps6.xml><?xml version="1.0" encoding="utf-8"?>
<ds:datastoreItem xmlns:ds="http://schemas.openxmlformats.org/officeDocument/2006/customXml" ds:itemID="{3BE143BE-C4D3-4A3D-AC83-AE720E226099}"/>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2017-09-28T14:13:00Z</dcterms:created>
  <dcterms:modified xsi:type="dcterms:W3CDTF">2017-09-28T14:13:00Z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2a844e23-96f3-47f8-a640-f91e715ca085</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